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E599" w:themeColor="accent4" w:themeTint="66"/>
  <w:body>
    <w:p w14:paraId="1FD4F648" w14:textId="77777777" w:rsidR="00C90D70" w:rsidRPr="00C90D70" w:rsidRDefault="00C90D70" w:rsidP="00C90D70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90D7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47F8ECF1" w14:textId="77777777" w:rsidR="00C90D70" w:rsidRPr="00C90D70" w:rsidRDefault="00C90D70" w:rsidP="00C90D70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90D70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6D523E14" w14:textId="77777777" w:rsidR="008A0D73" w:rsidRDefault="008A0D73" w:rsidP="00DB335D"/>
    <w:p w14:paraId="51185EF1" w14:textId="77777777" w:rsidR="008A0D73" w:rsidRPr="008A0D73" w:rsidRDefault="008A0D73" w:rsidP="008A0D73">
      <w:pPr>
        <w:spacing w:after="0"/>
        <w:ind w:left="-567"/>
        <w:jc w:val="center"/>
        <w:rPr>
          <w:rFonts w:ascii="Georgia" w:hAnsi="Georgia"/>
          <w:color w:val="FF0000"/>
          <w:sz w:val="36"/>
          <w:szCs w:val="36"/>
          <w:u w:val="single"/>
        </w:rPr>
      </w:pPr>
      <w:r w:rsidRPr="008A0D73">
        <w:rPr>
          <w:rFonts w:ascii="Georgia" w:hAnsi="Georgia"/>
          <w:b/>
          <w:bCs/>
          <w:color w:val="FF0000"/>
          <w:sz w:val="36"/>
          <w:szCs w:val="36"/>
          <w:u w:val="single"/>
        </w:rPr>
        <w:t>Консультация для родителей</w:t>
      </w:r>
    </w:p>
    <w:p w14:paraId="2EFF234F" w14:textId="77777777" w:rsidR="008A0D73" w:rsidRPr="008A0D73" w:rsidRDefault="008A0D73" w:rsidP="008A0D73">
      <w:pPr>
        <w:spacing w:after="0"/>
        <w:ind w:left="-567"/>
        <w:jc w:val="center"/>
        <w:rPr>
          <w:rFonts w:ascii="Georgia" w:hAnsi="Georgia"/>
          <w:color w:val="FF0000"/>
          <w:sz w:val="36"/>
          <w:szCs w:val="36"/>
          <w:u w:val="single"/>
        </w:rPr>
      </w:pPr>
      <w:r w:rsidRPr="008A0D73">
        <w:rPr>
          <w:rFonts w:ascii="Georgia" w:hAnsi="Georgia"/>
          <w:b/>
          <w:bCs/>
          <w:color w:val="FF0000"/>
          <w:sz w:val="36"/>
          <w:szCs w:val="36"/>
          <w:u w:val="single"/>
        </w:rPr>
        <w:t>«День семьи, любви и верности»</w:t>
      </w:r>
    </w:p>
    <w:p w14:paraId="0CFA6CC9" w14:textId="0F33BC02" w:rsidR="008A0D73" w:rsidRPr="008A0D73" w:rsidRDefault="008A0D73" w:rsidP="008A0D73">
      <w:pPr>
        <w:spacing w:after="0"/>
        <w:ind w:left="-567"/>
        <w:jc w:val="both"/>
        <w:rPr>
          <w:rFonts w:ascii="Georgia" w:hAnsi="Georgia"/>
          <w:color w:val="002060"/>
          <w:sz w:val="28"/>
          <w:szCs w:val="28"/>
        </w:rPr>
      </w:pPr>
    </w:p>
    <w:p w14:paraId="3B57D18A" w14:textId="77777777" w:rsidR="008A0D73" w:rsidRDefault="008A0D73" w:rsidP="008A0D73">
      <w:pPr>
        <w:spacing w:after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  <w:r w:rsidRPr="008A0D73">
        <w:rPr>
          <w:rFonts w:ascii="Georgia" w:hAnsi="Georgia"/>
          <w:color w:val="002060"/>
          <w:sz w:val="28"/>
          <w:szCs w:val="28"/>
        </w:rPr>
        <w:t>Семья – это основа общества. Как большое здание состоит из миллионов кирпичиков, так и государство состоит из миллионов семей. И от того насколько прочной и крепкой будет каждая семья, и зависит во многом уровень цивилизованности страны и ее быстрое развитие.</w:t>
      </w:r>
    </w:p>
    <w:p w14:paraId="235D4D85" w14:textId="77777777" w:rsidR="008A0D73" w:rsidRDefault="008A0D73" w:rsidP="008A0D73">
      <w:pPr>
        <w:spacing w:after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  <w:r w:rsidRPr="008A0D73">
        <w:rPr>
          <w:rFonts w:ascii="Georgia" w:hAnsi="Georgia"/>
          <w:color w:val="002060"/>
          <w:sz w:val="28"/>
          <w:szCs w:val="28"/>
        </w:rPr>
        <w:t>Международный День семей отмечается во многих странах мира, в том числе и России. Надо отметить, что у россиян есть и национальный День семьи, который празднуется 8 июля. Семья является основным элементом общества и хранительницей человеческих ценностей. Она помогает укреплять государство и повышать благосостояние народа. По отношению государства к семье можно даже судить о его развитии.</w:t>
      </w:r>
    </w:p>
    <w:p w14:paraId="6D90FF90" w14:textId="1B15835D" w:rsidR="008A0D73" w:rsidRPr="008A0D73" w:rsidRDefault="008A0D73" w:rsidP="008A0D73">
      <w:pPr>
        <w:spacing w:after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  <w:r w:rsidRPr="008A0D73">
        <w:rPr>
          <w:rFonts w:ascii="Georgia" w:hAnsi="Georgia"/>
          <w:color w:val="002060"/>
          <w:sz w:val="28"/>
          <w:szCs w:val="28"/>
        </w:rPr>
        <w:t>В семье происходит процесс формирования человека как личности и как гражданина. Благополучие семьи можно назвать мерилом развития и прогресса государства</w:t>
      </w:r>
    </w:p>
    <w:p w14:paraId="6EA92022" w14:textId="29933494" w:rsidR="008A0D73" w:rsidRPr="008A0D73" w:rsidRDefault="008A0D73" w:rsidP="008A0D73">
      <w:pPr>
        <w:spacing w:after="0"/>
        <w:ind w:left="-567"/>
        <w:jc w:val="center"/>
        <w:rPr>
          <w:rFonts w:ascii="Georgia" w:hAnsi="Georgia"/>
          <w:color w:val="002060"/>
          <w:sz w:val="28"/>
          <w:szCs w:val="28"/>
        </w:rPr>
      </w:pPr>
    </w:p>
    <w:p w14:paraId="7ED67899" w14:textId="77777777" w:rsidR="008A0D73" w:rsidRDefault="008A0D73" w:rsidP="008A0D73">
      <w:pPr>
        <w:spacing w:after="0"/>
        <w:ind w:left="-567"/>
        <w:jc w:val="both"/>
        <w:rPr>
          <w:rFonts w:ascii="Georgia" w:hAnsi="Georgia"/>
          <w:color w:val="002060"/>
          <w:sz w:val="28"/>
          <w:szCs w:val="28"/>
        </w:rPr>
      </w:pPr>
      <w:r w:rsidRPr="008A0D73">
        <w:rPr>
          <w:rFonts w:ascii="Georgia" w:hAnsi="Georgia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794C361" wp14:editId="69D31F53">
            <wp:simplePos x="0" y="0"/>
            <wp:positionH relativeFrom="column">
              <wp:posOffset>-328295</wp:posOffset>
            </wp:positionH>
            <wp:positionV relativeFrom="paragraph">
              <wp:posOffset>432435</wp:posOffset>
            </wp:positionV>
            <wp:extent cx="3254375" cy="2440305"/>
            <wp:effectExtent l="209550" t="209550" r="212725" b="207645"/>
            <wp:wrapTight wrapText="bothSides">
              <wp:wrapPolygon edited="0">
                <wp:start x="126" y="-1855"/>
                <wp:lineTo x="-1391" y="-1518"/>
                <wp:lineTo x="-1391" y="21077"/>
                <wp:lineTo x="-506" y="22763"/>
                <wp:lineTo x="126" y="23269"/>
                <wp:lineTo x="21368" y="23269"/>
                <wp:lineTo x="22000" y="22763"/>
                <wp:lineTo x="22885" y="20234"/>
                <wp:lineTo x="22885" y="1180"/>
                <wp:lineTo x="21495" y="-1349"/>
                <wp:lineTo x="21368" y="-1855"/>
                <wp:lineTo x="126" y="-185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440305"/>
                    </a:xfrm>
                    <a:prstGeom prst="rect">
                      <a:avLst/>
                    </a:prstGeom>
                    <a:ln w="19050">
                      <a:solidFill>
                        <a:srgbClr val="FFFF0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color w:val="002060"/>
          <w:sz w:val="28"/>
          <w:szCs w:val="28"/>
        </w:rPr>
        <w:t xml:space="preserve">          </w:t>
      </w:r>
      <w:r w:rsidRPr="008A0D73">
        <w:rPr>
          <w:rFonts w:ascii="Georgia" w:hAnsi="Georgia"/>
          <w:color w:val="002060"/>
          <w:sz w:val="28"/>
          <w:szCs w:val="28"/>
        </w:rPr>
        <w:t xml:space="preserve">Ромашка стала символом праздника Дня семьи, любви и верности. </w:t>
      </w:r>
    </w:p>
    <w:p w14:paraId="69B81061" w14:textId="46A33935" w:rsidR="008A0D73" w:rsidRDefault="008A0D73" w:rsidP="008A0D73">
      <w:pPr>
        <w:spacing w:after="0"/>
        <w:ind w:left="-567"/>
        <w:jc w:val="both"/>
        <w:rPr>
          <w:rFonts w:ascii="Georgia" w:hAnsi="Georgia"/>
          <w:color w:val="002060"/>
          <w:sz w:val="28"/>
          <w:szCs w:val="28"/>
        </w:rPr>
      </w:pPr>
      <w:r w:rsidRPr="008A0D73">
        <w:rPr>
          <w:rFonts w:ascii="Georgia" w:hAnsi="Georgia"/>
          <w:color w:val="002060"/>
          <w:sz w:val="28"/>
          <w:szCs w:val="28"/>
        </w:rPr>
        <w:t xml:space="preserve">И это не случайно. Издавна девушки гадали на ромашке, мечтая о суженом и о создании семьи, приносили в дом с желанием сохранить любовь, тепло и уют в семье. </w:t>
      </w:r>
    </w:p>
    <w:p w14:paraId="7074D7E5" w14:textId="682CE5EB" w:rsidR="008A0D73" w:rsidRDefault="008A0D73" w:rsidP="008A0D73">
      <w:pPr>
        <w:spacing w:after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  <w:r w:rsidRPr="008A0D73">
        <w:rPr>
          <w:rFonts w:ascii="Georgia" w:hAnsi="Georgia"/>
          <w:color w:val="002060"/>
          <w:sz w:val="28"/>
          <w:szCs w:val="28"/>
        </w:rPr>
        <w:t>Именно ромашка стала украшением медали за самый важный, ответственный и почётный труд – труд многодетной женщины, матери-героини.</w:t>
      </w:r>
    </w:p>
    <w:p w14:paraId="405B6993" w14:textId="0996923D" w:rsidR="008A0D73" w:rsidRPr="008A0D73" w:rsidRDefault="008A0D73" w:rsidP="008A0D73">
      <w:pPr>
        <w:spacing w:after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  <w:r w:rsidRPr="008A0D73">
        <w:rPr>
          <w:rFonts w:ascii="Georgia" w:hAnsi="Georgia"/>
          <w:color w:val="002060"/>
          <w:sz w:val="28"/>
          <w:szCs w:val="28"/>
        </w:rPr>
        <w:t>Главное в жизни — семья, и с этим вряд ли кто-то не согласится. И если есть возможность провести этот день вместе со своими близкими, нужно постараться сделать так, чтобы он стал незабываемым.</w:t>
      </w:r>
    </w:p>
    <w:p w14:paraId="0DEDFBAE" w14:textId="45C2FB9D" w:rsidR="008A0D73" w:rsidRPr="008A0D73" w:rsidRDefault="008A0D73" w:rsidP="008A0D73">
      <w:pPr>
        <w:spacing w:after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Д</w:t>
      </w:r>
      <w:r w:rsidRPr="008A0D73">
        <w:rPr>
          <w:rFonts w:ascii="Georgia" w:hAnsi="Georgia"/>
          <w:color w:val="002060"/>
          <w:sz w:val="28"/>
          <w:szCs w:val="28"/>
        </w:rPr>
        <w:t>ень семьи</w:t>
      </w:r>
      <w:r>
        <w:rPr>
          <w:rFonts w:ascii="Georgia" w:hAnsi="Georgia"/>
          <w:color w:val="002060"/>
          <w:sz w:val="28"/>
          <w:szCs w:val="28"/>
        </w:rPr>
        <w:t xml:space="preserve">, любви и верности </w:t>
      </w:r>
      <w:r w:rsidRPr="008A0D73">
        <w:rPr>
          <w:rFonts w:ascii="Georgia" w:hAnsi="Georgia"/>
          <w:color w:val="002060"/>
          <w:sz w:val="28"/>
          <w:szCs w:val="28"/>
        </w:rPr>
        <w:t>позволяет нам лишний раз задуматься о важности семьи в нашей жизни и проявить внимание к близким людям. Ведь без них наша жизнь была бы пустой и безрадостной.</w:t>
      </w:r>
    </w:p>
    <w:p w14:paraId="4E6EE788" w14:textId="77777777" w:rsidR="008A0D73" w:rsidRDefault="008A0D73" w:rsidP="008A0D73">
      <w:pPr>
        <w:spacing w:after="0"/>
        <w:rPr>
          <w:rFonts w:ascii="Georgia" w:hAnsi="Georgia"/>
          <w:color w:val="002060"/>
          <w:sz w:val="28"/>
          <w:szCs w:val="28"/>
        </w:rPr>
      </w:pPr>
    </w:p>
    <w:p w14:paraId="1340A9B5" w14:textId="3F377ACD" w:rsidR="00136D02" w:rsidRPr="000C42C1" w:rsidRDefault="00DB335D" w:rsidP="008A0D73">
      <w:pPr>
        <w:spacing w:after="0"/>
        <w:rPr>
          <w:rFonts w:ascii="Georgia" w:hAnsi="Georgia"/>
          <w:i/>
          <w:iCs/>
          <w:color w:val="002060"/>
          <w:sz w:val="28"/>
          <w:szCs w:val="28"/>
        </w:rPr>
      </w:pPr>
      <w:r w:rsidRPr="000C42C1">
        <w:rPr>
          <w:rFonts w:ascii="Georgia" w:hAnsi="Georgia"/>
          <w:i/>
          <w:iCs/>
          <w:color w:val="002060"/>
          <w:sz w:val="28"/>
          <w:szCs w:val="28"/>
        </w:rPr>
        <w:t>Татьяна Михайловна – музыкальный руководитель</w:t>
      </w:r>
      <w:bookmarkStart w:id="0" w:name="_GoBack"/>
      <w:bookmarkEnd w:id="0"/>
    </w:p>
    <w:sectPr w:rsidR="00136D02" w:rsidRPr="000C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B5"/>
    <w:rsid w:val="000C42C1"/>
    <w:rsid w:val="00136D02"/>
    <w:rsid w:val="008A0D73"/>
    <w:rsid w:val="00BA53B5"/>
    <w:rsid w:val="00BC113D"/>
    <w:rsid w:val="00C90D70"/>
    <w:rsid w:val="00DB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,"/>
  <w:listSeparator w:val=";"/>
  <w14:docId w14:val="1E7FD714"/>
  <w15:chartTrackingRefBased/>
  <w15:docId w15:val="{60338EF5-12B3-429D-9F6A-5BFEE8BB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4</cp:revision>
  <dcterms:created xsi:type="dcterms:W3CDTF">2025-07-23T17:48:00Z</dcterms:created>
  <dcterms:modified xsi:type="dcterms:W3CDTF">2025-07-24T17:49:00Z</dcterms:modified>
</cp:coreProperties>
</file>